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2C" w:rsidRDefault="007F4F35" w:rsidP="0098182C">
      <w:pPr>
        <w:ind w:left="720" w:right="648"/>
        <w:rPr>
          <w:shadow/>
          <w:color w:val="003366"/>
          <w:sz w:val="22"/>
          <w:szCs w:val="22"/>
        </w:rPr>
      </w:pPr>
      <w:r>
        <w:rPr>
          <w:shadow/>
          <w:noProof/>
          <w:color w:val="003366"/>
          <w:sz w:val="22"/>
          <w:szCs w:val="22"/>
          <w:lang w:bidi="th-TH"/>
        </w:rPr>
        <w:pict>
          <v:roundrect id="_x0000_s1028" style="position:absolute;left:0;text-align:left;margin-left:0;margin-top:-.15pt;width:549pt;height:9in;z-index:251657728;mso-position-horizontal:center" arcsize="10923f" filled="f" strokecolor="#e36c0a" strokeweight="2.25pt"/>
        </w:pict>
      </w:r>
    </w:p>
    <w:p w:rsidR="00BD2043" w:rsidRDefault="00500E2B" w:rsidP="0098182C">
      <w:pPr>
        <w:ind w:left="720" w:right="648"/>
        <w:jc w:val="center"/>
        <w:rPr>
          <w:b/>
          <w:bCs/>
          <w:shadow/>
          <w:color w:val="003366"/>
        </w:rPr>
      </w:pPr>
      <w:r w:rsidRPr="007F6C5A">
        <w:rPr>
          <w:b/>
          <w:bCs/>
          <w:i/>
          <w:iCs/>
          <w:shadow/>
          <w:color w:val="003366"/>
        </w:rPr>
        <w:t>Show a passion for your profession by getting involved in your Chapter!</w:t>
      </w:r>
    </w:p>
    <w:p w:rsidR="00D62336" w:rsidRPr="007F6C5A" w:rsidRDefault="00D62336" w:rsidP="0098182C">
      <w:pPr>
        <w:ind w:left="720" w:right="648"/>
        <w:jc w:val="center"/>
        <w:rPr>
          <w:b/>
          <w:bCs/>
          <w:shadow/>
          <w:color w:val="003366"/>
        </w:rPr>
      </w:pPr>
      <w:r w:rsidRPr="007F6C5A">
        <w:rPr>
          <w:b/>
          <w:bCs/>
          <w:shadow/>
          <w:color w:val="003366"/>
        </w:rPr>
        <w:t>Share your talents and expertise</w:t>
      </w:r>
      <w:r w:rsidR="00335FDA" w:rsidRPr="007F6C5A">
        <w:rPr>
          <w:b/>
          <w:bCs/>
          <w:shadow/>
          <w:color w:val="003366"/>
        </w:rPr>
        <w:t>. Gain new skills and professional contacts.</w:t>
      </w:r>
    </w:p>
    <w:p w:rsidR="0024155D" w:rsidRPr="00C14C53" w:rsidRDefault="0024155D" w:rsidP="0024155D">
      <w:pPr>
        <w:rPr>
          <w:sz w:val="22"/>
          <w:szCs w:val="22"/>
        </w:rPr>
      </w:pPr>
    </w:p>
    <w:p w:rsidR="0024155D" w:rsidRDefault="004E06AC" w:rsidP="0024155D">
      <w:pPr>
        <w:ind w:left="900" w:hanging="900"/>
        <w:rPr>
          <w:color w:val="003366"/>
        </w:rPr>
      </w:pPr>
      <w:r>
        <w:rPr>
          <w:b/>
          <w:bCs/>
          <w:color w:val="003366"/>
        </w:rPr>
        <w:t>Volunteer and Contribute</w:t>
      </w:r>
      <w:r w:rsidR="0024155D" w:rsidRPr="00147CFE">
        <w:rPr>
          <w:b/>
          <w:bCs/>
          <w:color w:val="003366"/>
        </w:rPr>
        <w:t>:</w:t>
      </w:r>
      <w:r w:rsidR="0024155D">
        <w:rPr>
          <w:color w:val="003366"/>
        </w:rPr>
        <w:tab/>
      </w:r>
    </w:p>
    <w:p w:rsidR="004E06AC" w:rsidRDefault="004E06AC" w:rsidP="0024155D">
      <w:pPr>
        <w:numPr>
          <w:ilvl w:val="0"/>
          <w:numId w:val="10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>G</w:t>
      </w:r>
      <w:r w:rsidRPr="004E06AC">
        <w:rPr>
          <w:sz w:val="22"/>
          <w:szCs w:val="22"/>
        </w:rPr>
        <w:t>et personal fulfillment by giving back to the profession</w:t>
      </w:r>
    </w:p>
    <w:p w:rsidR="00121908" w:rsidRDefault="00121908" w:rsidP="0024155D">
      <w:pPr>
        <w:numPr>
          <w:ilvl w:val="0"/>
          <w:numId w:val="10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Pr="00121908">
        <w:rPr>
          <w:sz w:val="22"/>
          <w:szCs w:val="22"/>
        </w:rPr>
        <w:t>ractice leadership skills</w:t>
      </w:r>
      <w:r>
        <w:rPr>
          <w:sz w:val="22"/>
          <w:szCs w:val="22"/>
        </w:rPr>
        <w:t xml:space="preserve"> and </w:t>
      </w:r>
      <w:r w:rsidRPr="00121908">
        <w:rPr>
          <w:sz w:val="22"/>
          <w:szCs w:val="22"/>
        </w:rPr>
        <w:t>techniques</w:t>
      </w:r>
      <w:r>
        <w:rPr>
          <w:sz w:val="22"/>
          <w:szCs w:val="22"/>
        </w:rPr>
        <w:t xml:space="preserve"> to share with</w:t>
      </w:r>
      <w:r w:rsidRPr="00121908">
        <w:rPr>
          <w:sz w:val="22"/>
          <w:szCs w:val="22"/>
        </w:rPr>
        <w:t xml:space="preserve"> colleagues</w:t>
      </w:r>
    </w:p>
    <w:p w:rsidR="00166C27" w:rsidRDefault="00166C27" w:rsidP="0024155D">
      <w:pPr>
        <w:numPr>
          <w:ilvl w:val="0"/>
          <w:numId w:val="10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>M</w:t>
      </w:r>
      <w:r w:rsidRPr="00166C27">
        <w:rPr>
          <w:sz w:val="22"/>
          <w:szCs w:val="22"/>
        </w:rPr>
        <w:t xml:space="preserve">eet others </w:t>
      </w:r>
      <w:r>
        <w:rPr>
          <w:sz w:val="22"/>
          <w:szCs w:val="22"/>
        </w:rPr>
        <w:t xml:space="preserve">from </w:t>
      </w:r>
      <w:r w:rsidRPr="00166C27">
        <w:rPr>
          <w:sz w:val="22"/>
          <w:szCs w:val="22"/>
        </w:rPr>
        <w:t>you</w:t>
      </w:r>
      <w:r>
        <w:rPr>
          <w:sz w:val="22"/>
          <w:szCs w:val="22"/>
        </w:rPr>
        <w:t xml:space="preserve">r community and </w:t>
      </w:r>
      <w:r w:rsidRPr="00166C27">
        <w:rPr>
          <w:sz w:val="22"/>
          <w:szCs w:val="22"/>
        </w:rPr>
        <w:t>industry</w:t>
      </w:r>
    </w:p>
    <w:p w:rsidR="0024155D" w:rsidRPr="002D672D" w:rsidRDefault="0024155D" w:rsidP="0024155D">
      <w:pPr>
        <w:numPr>
          <w:ilvl w:val="0"/>
          <w:numId w:val="10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Contribute to </w:t>
      </w:r>
      <w:r w:rsidR="008D0E4B">
        <w:rPr>
          <w:sz w:val="22"/>
          <w:szCs w:val="22"/>
        </w:rPr>
        <w:t>your</w:t>
      </w:r>
      <w:r>
        <w:rPr>
          <w:sz w:val="22"/>
          <w:szCs w:val="22"/>
        </w:rPr>
        <w:t xml:space="preserve"> </w:t>
      </w:r>
      <w:r w:rsidR="008D0E4B">
        <w:rPr>
          <w:sz w:val="22"/>
          <w:szCs w:val="22"/>
        </w:rPr>
        <w:t>c</w:t>
      </w:r>
      <w:r w:rsidR="00166C27">
        <w:rPr>
          <w:sz w:val="22"/>
          <w:szCs w:val="22"/>
        </w:rPr>
        <w:t>hapter’s success</w:t>
      </w:r>
    </w:p>
    <w:p w:rsidR="00646305" w:rsidRPr="00147CFE" w:rsidRDefault="00646305" w:rsidP="00E72099">
      <w:pPr>
        <w:spacing w:before="80" w:after="80"/>
        <w:rPr>
          <w:color w:val="003366"/>
        </w:rPr>
      </w:pPr>
      <w:r w:rsidRPr="00147CFE">
        <w:rPr>
          <w:b/>
          <w:bCs/>
          <w:color w:val="003366"/>
        </w:rPr>
        <w:t>Program Period:</w:t>
      </w:r>
      <w:r w:rsidRPr="00147CFE">
        <w:rPr>
          <w:color w:val="003366"/>
        </w:rPr>
        <w:t xml:space="preserve"> </w:t>
      </w:r>
    </w:p>
    <w:p w:rsidR="00646305" w:rsidRDefault="009F1AC2" w:rsidP="000D0B1F">
      <w:pPr>
        <w:numPr>
          <w:ilvl w:val="0"/>
          <w:numId w:val="5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>Earn point</w:t>
      </w:r>
      <w:r w:rsidR="00B63C60">
        <w:rPr>
          <w:sz w:val="22"/>
          <w:szCs w:val="22"/>
        </w:rPr>
        <w:t>s</w:t>
      </w:r>
      <w:r>
        <w:rPr>
          <w:sz w:val="22"/>
          <w:szCs w:val="22"/>
        </w:rPr>
        <w:t xml:space="preserve"> from </w:t>
      </w:r>
      <w:r w:rsidR="00BD2043">
        <w:rPr>
          <w:sz w:val="22"/>
          <w:szCs w:val="22"/>
        </w:rPr>
        <w:t xml:space="preserve">September </w:t>
      </w:r>
      <w:r w:rsidR="00646305" w:rsidRPr="00646305">
        <w:rPr>
          <w:sz w:val="22"/>
          <w:szCs w:val="22"/>
        </w:rPr>
        <w:t>1, 20</w:t>
      </w:r>
      <w:r w:rsidR="00C57EF0">
        <w:rPr>
          <w:sz w:val="22"/>
          <w:szCs w:val="22"/>
        </w:rPr>
        <w:t>1</w:t>
      </w:r>
      <w:r w:rsidR="008C1F73">
        <w:rPr>
          <w:sz w:val="22"/>
          <w:szCs w:val="22"/>
        </w:rPr>
        <w:t>1</w:t>
      </w:r>
      <w:r w:rsidR="00646305" w:rsidRPr="00646305">
        <w:rPr>
          <w:sz w:val="22"/>
          <w:szCs w:val="22"/>
        </w:rPr>
        <w:t xml:space="preserve"> through </w:t>
      </w:r>
      <w:r w:rsidR="00E72099">
        <w:rPr>
          <w:sz w:val="22"/>
          <w:szCs w:val="22"/>
        </w:rPr>
        <w:t xml:space="preserve">April </w:t>
      </w:r>
      <w:r w:rsidR="00646305" w:rsidRPr="00646305">
        <w:rPr>
          <w:sz w:val="22"/>
          <w:szCs w:val="22"/>
        </w:rPr>
        <w:t>3</w:t>
      </w:r>
      <w:r w:rsidR="00E72099">
        <w:rPr>
          <w:sz w:val="22"/>
          <w:szCs w:val="22"/>
        </w:rPr>
        <w:t>0</w:t>
      </w:r>
      <w:r w:rsidR="00646305" w:rsidRPr="00646305">
        <w:rPr>
          <w:sz w:val="22"/>
          <w:szCs w:val="22"/>
        </w:rPr>
        <w:t>, 20</w:t>
      </w:r>
      <w:r w:rsidR="00E72099">
        <w:rPr>
          <w:sz w:val="22"/>
          <w:szCs w:val="22"/>
        </w:rPr>
        <w:t>1</w:t>
      </w:r>
      <w:r w:rsidR="008C1F73">
        <w:rPr>
          <w:sz w:val="22"/>
          <w:szCs w:val="22"/>
        </w:rPr>
        <w:t>2</w:t>
      </w:r>
    </w:p>
    <w:p w:rsidR="00646305" w:rsidRPr="00E72099" w:rsidRDefault="00C45FFB" w:rsidP="00E72099">
      <w:pPr>
        <w:numPr>
          <w:ilvl w:val="0"/>
          <w:numId w:val="5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Award winners announced at the </w:t>
      </w:r>
      <w:r w:rsidR="00E72099">
        <w:rPr>
          <w:sz w:val="22"/>
          <w:szCs w:val="22"/>
        </w:rPr>
        <w:t>June 201</w:t>
      </w:r>
      <w:r w:rsidR="008C1F73">
        <w:rPr>
          <w:sz w:val="22"/>
          <w:szCs w:val="22"/>
        </w:rPr>
        <w:t xml:space="preserve">2 </w:t>
      </w:r>
      <w:r>
        <w:rPr>
          <w:sz w:val="22"/>
          <w:szCs w:val="22"/>
        </w:rPr>
        <w:t>Professional Development Program</w:t>
      </w:r>
    </w:p>
    <w:p w:rsidR="00646305" w:rsidRPr="00147CFE" w:rsidRDefault="009A7AE3" w:rsidP="00E72099">
      <w:pPr>
        <w:spacing w:before="80" w:after="80"/>
        <w:rPr>
          <w:b/>
          <w:bCs/>
          <w:color w:val="003366"/>
        </w:rPr>
      </w:pPr>
      <w:r>
        <w:rPr>
          <w:b/>
          <w:bCs/>
          <w:color w:val="003366"/>
        </w:rPr>
        <w:t>Two Tier Point</w:t>
      </w:r>
      <w:r w:rsidR="00646305" w:rsidRPr="00147CFE">
        <w:rPr>
          <w:b/>
          <w:bCs/>
          <w:color w:val="003366"/>
        </w:rPr>
        <w:t xml:space="preserve"> Earning </w:t>
      </w:r>
      <w:r>
        <w:rPr>
          <w:b/>
          <w:bCs/>
          <w:color w:val="003366"/>
        </w:rPr>
        <w:t>Method</w:t>
      </w:r>
      <w:r w:rsidR="005611AB" w:rsidRPr="00147CFE">
        <w:rPr>
          <w:b/>
          <w:bCs/>
          <w:color w:val="003366"/>
        </w:rPr>
        <w:t>:</w:t>
      </w:r>
    </w:p>
    <w:p w:rsidR="00646305" w:rsidRPr="00646305" w:rsidRDefault="00646305" w:rsidP="00AD0B5A">
      <w:pPr>
        <w:spacing w:after="120"/>
        <w:ind w:left="1080" w:hanging="720"/>
        <w:rPr>
          <w:sz w:val="22"/>
          <w:szCs w:val="22"/>
        </w:rPr>
      </w:pPr>
      <w:r w:rsidRPr="005611AB">
        <w:rPr>
          <w:sz w:val="22"/>
          <w:szCs w:val="22"/>
        </w:rPr>
        <w:t xml:space="preserve">Tier I:  </w:t>
      </w:r>
      <w:r w:rsidR="00BD2043">
        <w:rPr>
          <w:sz w:val="22"/>
          <w:szCs w:val="22"/>
        </w:rPr>
        <w:t xml:space="preserve">A gift certificate equivalent to $900.00 US dollars </w:t>
      </w:r>
      <w:r w:rsidR="00E72099">
        <w:rPr>
          <w:sz w:val="22"/>
          <w:szCs w:val="22"/>
        </w:rPr>
        <w:t>for</w:t>
      </w:r>
      <w:r w:rsidR="00BD2043">
        <w:rPr>
          <w:sz w:val="22"/>
          <w:szCs w:val="22"/>
        </w:rPr>
        <w:t xml:space="preserve"> use towards </w:t>
      </w:r>
      <w:r w:rsidRPr="005611AB">
        <w:rPr>
          <w:sz w:val="22"/>
          <w:szCs w:val="22"/>
        </w:rPr>
        <w:t xml:space="preserve">ASTD </w:t>
      </w:r>
      <w:r w:rsidR="00BD2043">
        <w:rPr>
          <w:sz w:val="22"/>
          <w:szCs w:val="22"/>
        </w:rPr>
        <w:t xml:space="preserve">Professional Development and Certification Programs or </w:t>
      </w:r>
      <w:r w:rsidRPr="005611AB">
        <w:rPr>
          <w:sz w:val="22"/>
          <w:szCs w:val="22"/>
        </w:rPr>
        <w:t>Conference</w:t>
      </w:r>
      <w:r w:rsidR="00BD2043">
        <w:rPr>
          <w:sz w:val="22"/>
          <w:szCs w:val="22"/>
        </w:rPr>
        <w:t>s</w:t>
      </w:r>
      <w:r w:rsidRPr="005611AB">
        <w:rPr>
          <w:sz w:val="22"/>
          <w:szCs w:val="22"/>
        </w:rPr>
        <w:t xml:space="preserve">. </w:t>
      </w:r>
      <w:r w:rsidR="00BD2043">
        <w:rPr>
          <w:sz w:val="22"/>
          <w:szCs w:val="22"/>
        </w:rPr>
        <w:t>The winner m</w:t>
      </w:r>
      <w:r w:rsidR="002C11E3">
        <w:rPr>
          <w:sz w:val="22"/>
          <w:szCs w:val="22"/>
        </w:rPr>
        <w:t xml:space="preserve">ust be a </w:t>
      </w:r>
      <w:r w:rsidRPr="005611AB">
        <w:rPr>
          <w:sz w:val="22"/>
          <w:szCs w:val="22"/>
        </w:rPr>
        <w:t>member</w:t>
      </w:r>
      <w:r w:rsidR="00BD2043">
        <w:rPr>
          <w:sz w:val="22"/>
          <w:szCs w:val="22"/>
        </w:rPr>
        <w:t xml:space="preserve"> (National and Local)</w:t>
      </w:r>
      <w:r w:rsidRPr="005611AB">
        <w:rPr>
          <w:sz w:val="22"/>
          <w:szCs w:val="22"/>
        </w:rPr>
        <w:t xml:space="preserve"> in good</w:t>
      </w:r>
      <w:r w:rsidRPr="00646305">
        <w:rPr>
          <w:sz w:val="22"/>
          <w:szCs w:val="22"/>
        </w:rPr>
        <w:t xml:space="preserve"> standing </w:t>
      </w:r>
      <w:r w:rsidR="002C11E3">
        <w:rPr>
          <w:sz w:val="22"/>
          <w:szCs w:val="22"/>
        </w:rPr>
        <w:t xml:space="preserve">throughout the program period. </w:t>
      </w:r>
      <w:r w:rsidR="00E51974">
        <w:rPr>
          <w:sz w:val="22"/>
          <w:szCs w:val="22"/>
        </w:rPr>
        <w:t>Award g</w:t>
      </w:r>
      <w:r w:rsidR="002C11E3">
        <w:rPr>
          <w:sz w:val="22"/>
          <w:szCs w:val="22"/>
        </w:rPr>
        <w:t xml:space="preserve">iven to </w:t>
      </w:r>
      <w:r w:rsidR="00BD2043">
        <w:rPr>
          <w:sz w:val="22"/>
          <w:szCs w:val="22"/>
        </w:rPr>
        <w:t>one</w:t>
      </w:r>
      <w:r w:rsidR="002C11E3">
        <w:rPr>
          <w:sz w:val="22"/>
          <w:szCs w:val="22"/>
        </w:rPr>
        <w:t xml:space="preserve"> member </w:t>
      </w:r>
      <w:r w:rsidRPr="00646305">
        <w:rPr>
          <w:sz w:val="22"/>
          <w:szCs w:val="22"/>
        </w:rPr>
        <w:t>who earn</w:t>
      </w:r>
      <w:r w:rsidR="00CE4B45">
        <w:rPr>
          <w:sz w:val="22"/>
          <w:szCs w:val="22"/>
        </w:rPr>
        <w:t>s</w:t>
      </w:r>
      <w:r w:rsidRPr="00646305">
        <w:rPr>
          <w:sz w:val="22"/>
          <w:szCs w:val="22"/>
        </w:rPr>
        <w:t xml:space="preserve"> the most points </w:t>
      </w:r>
      <w:r w:rsidR="00FA53CC">
        <w:rPr>
          <w:sz w:val="22"/>
          <w:szCs w:val="22"/>
        </w:rPr>
        <w:t xml:space="preserve">at the Tier I level </w:t>
      </w:r>
      <w:r w:rsidRPr="00646305">
        <w:rPr>
          <w:sz w:val="22"/>
          <w:szCs w:val="22"/>
        </w:rPr>
        <w:t>during the Points program</w:t>
      </w:r>
      <w:r w:rsidR="002C11E3">
        <w:rPr>
          <w:sz w:val="22"/>
          <w:szCs w:val="22"/>
        </w:rPr>
        <w:t xml:space="preserve"> period</w:t>
      </w:r>
      <w:r w:rsidRPr="00646305">
        <w:rPr>
          <w:sz w:val="22"/>
          <w:szCs w:val="22"/>
        </w:rPr>
        <w:t>.</w:t>
      </w:r>
    </w:p>
    <w:p w:rsidR="00646305" w:rsidRPr="00E72099" w:rsidRDefault="00646305" w:rsidP="00E72099">
      <w:pPr>
        <w:ind w:left="1080" w:hanging="720"/>
        <w:rPr>
          <w:sz w:val="22"/>
          <w:szCs w:val="22"/>
        </w:rPr>
      </w:pPr>
      <w:r w:rsidRPr="005611AB">
        <w:rPr>
          <w:sz w:val="22"/>
          <w:szCs w:val="22"/>
        </w:rPr>
        <w:t xml:space="preserve">Tier II: </w:t>
      </w:r>
      <w:r w:rsidR="00BD2043">
        <w:rPr>
          <w:sz w:val="22"/>
          <w:szCs w:val="22"/>
        </w:rPr>
        <w:t>T</w:t>
      </w:r>
      <w:r w:rsidR="00E72099">
        <w:rPr>
          <w:sz w:val="22"/>
          <w:szCs w:val="22"/>
        </w:rPr>
        <w:t>wo</w:t>
      </w:r>
      <w:r w:rsidRPr="005611AB">
        <w:rPr>
          <w:sz w:val="22"/>
          <w:szCs w:val="22"/>
        </w:rPr>
        <w:t xml:space="preserve"> (</w:t>
      </w:r>
      <w:r w:rsidR="00E72099">
        <w:rPr>
          <w:sz w:val="22"/>
          <w:szCs w:val="22"/>
        </w:rPr>
        <w:t>2</w:t>
      </w:r>
      <w:r w:rsidRPr="005611AB">
        <w:rPr>
          <w:sz w:val="22"/>
          <w:szCs w:val="22"/>
        </w:rPr>
        <w:t xml:space="preserve">) awards to the next </w:t>
      </w:r>
      <w:r w:rsidR="00BD2043">
        <w:rPr>
          <w:sz w:val="22"/>
          <w:szCs w:val="22"/>
        </w:rPr>
        <w:t>t</w:t>
      </w:r>
      <w:r w:rsidR="00E72099">
        <w:rPr>
          <w:sz w:val="22"/>
          <w:szCs w:val="22"/>
        </w:rPr>
        <w:t>wo</w:t>
      </w:r>
      <w:r w:rsidRPr="005611AB">
        <w:rPr>
          <w:sz w:val="22"/>
          <w:szCs w:val="22"/>
        </w:rPr>
        <w:t xml:space="preserve"> </w:t>
      </w:r>
      <w:r w:rsidR="00CE4B45">
        <w:rPr>
          <w:sz w:val="22"/>
          <w:szCs w:val="22"/>
        </w:rPr>
        <w:t>(</w:t>
      </w:r>
      <w:r w:rsidR="00E72099">
        <w:rPr>
          <w:sz w:val="22"/>
          <w:szCs w:val="22"/>
        </w:rPr>
        <w:t>2</w:t>
      </w:r>
      <w:r w:rsidR="00CE4B45">
        <w:rPr>
          <w:sz w:val="22"/>
          <w:szCs w:val="22"/>
        </w:rPr>
        <w:t xml:space="preserve">) </w:t>
      </w:r>
      <w:r w:rsidRPr="005611AB">
        <w:rPr>
          <w:sz w:val="22"/>
          <w:szCs w:val="22"/>
        </w:rPr>
        <w:t>top point earners.</w:t>
      </w:r>
      <w:r w:rsidR="00FA53CC">
        <w:rPr>
          <w:sz w:val="22"/>
          <w:szCs w:val="22"/>
        </w:rPr>
        <w:t xml:space="preserve"> Must be a </w:t>
      </w:r>
      <w:r w:rsidR="00FA53CC" w:rsidRPr="005611AB">
        <w:rPr>
          <w:sz w:val="22"/>
          <w:szCs w:val="22"/>
        </w:rPr>
        <w:t>member</w:t>
      </w:r>
      <w:r w:rsidR="00BD2043">
        <w:rPr>
          <w:sz w:val="22"/>
          <w:szCs w:val="22"/>
        </w:rPr>
        <w:t xml:space="preserve"> (National </w:t>
      </w:r>
      <w:r w:rsidR="00B12516">
        <w:rPr>
          <w:sz w:val="22"/>
          <w:szCs w:val="22"/>
        </w:rPr>
        <w:t>and</w:t>
      </w:r>
      <w:r w:rsidR="00BD2043">
        <w:rPr>
          <w:sz w:val="22"/>
          <w:szCs w:val="22"/>
        </w:rPr>
        <w:t xml:space="preserve"> Local) </w:t>
      </w:r>
      <w:r w:rsidR="00FA53CC" w:rsidRPr="005611AB">
        <w:rPr>
          <w:sz w:val="22"/>
          <w:szCs w:val="22"/>
        </w:rPr>
        <w:t>in good</w:t>
      </w:r>
      <w:r w:rsidR="00FA53CC" w:rsidRPr="00646305">
        <w:rPr>
          <w:sz w:val="22"/>
          <w:szCs w:val="22"/>
        </w:rPr>
        <w:t xml:space="preserve"> standing </w:t>
      </w:r>
      <w:r w:rsidR="00FA53CC">
        <w:rPr>
          <w:sz w:val="22"/>
          <w:szCs w:val="22"/>
        </w:rPr>
        <w:t xml:space="preserve">throughout the program period. </w:t>
      </w:r>
      <w:r w:rsidR="008E2A6B">
        <w:rPr>
          <w:sz w:val="22"/>
          <w:szCs w:val="22"/>
        </w:rPr>
        <w:t xml:space="preserve">Awards given to </w:t>
      </w:r>
      <w:r w:rsidR="00BD2043">
        <w:rPr>
          <w:sz w:val="22"/>
          <w:szCs w:val="22"/>
        </w:rPr>
        <w:t>t</w:t>
      </w:r>
      <w:r w:rsidR="00E72099">
        <w:rPr>
          <w:sz w:val="22"/>
          <w:szCs w:val="22"/>
        </w:rPr>
        <w:t>wo</w:t>
      </w:r>
      <w:r w:rsidR="008E2A6B">
        <w:rPr>
          <w:sz w:val="22"/>
          <w:szCs w:val="22"/>
        </w:rPr>
        <w:t xml:space="preserve"> members </w:t>
      </w:r>
      <w:r w:rsidR="008E2A6B" w:rsidRPr="00646305">
        <w:rPr>
          <w:sz w:val="22"/>
          <w:szCs w:val="22"/>
        </w:rPr>
        <w:t xml:space="preserve">who earn the most points </w:t>
      </w:r>
      <w:r w:rsidR="008E2A6B">
        <w:rPr>
          <w:sz w:val="22"/>
          <w:szCs w:val="22"/>
        </w:rPr>
        <w:t xml:space="preserve">at the Tier II level </w:t>
      </w:r>
      <w:r w:rsidR="008E2A6B" w:rsidRPr="00646305">
        <w:rPr>
          <w:sz w:val="22"/>
          <w:szCs w:val="22"/>
        </w:rPr>
        <w:t>during the Points program</w:t>
      </w:r>
      <w:r w:rsidR="008E2A6B">
        <w:rPr>
          <w:sz w:val="22"/>
          <w:szCs w:val="22"/>
        </w:rPr>
        <w:t xml:space="preserve"> period</w:t>
      </w:r>
      <w:r w:rsidR="008E2A6B" w:rsidRPr="00646305">
        <w:rPr>
          <w:sz w:val="22"/>
          <w:szCs w:val="22"/>
        </w:rPr>
        <w:t>.</w:t>
      </w:r>
    </w:p>
    <w:p w:rsidR="00646305" w:rsidRPr="00147CFE" w:rsidRDefault="00646305" w:rsidP="00E72099">
      <w:pPr>
        <w:spacing w:before="80" w:after="80"/>
        <w:rPr>
          <w:b/>
          <w:bCs/>
          <w:color w:val="003366"/>
        </w:rPr>
      </w:pPr>
      <w:r w:rsidRPr="00147CFE">
        <w:rPr>
          <w:b/>
          <w:bCs/>
          <w:color w:val="003366"/>
        </w:rPr>
        <w:t>Awards:</w:t>
      </w:r>
    </w:p>
    <w:p w:rsidR="00646305" w:rsidRPr="00931FF9" w:rsidRDefault="00B375CC" w:rsidP="00931FF9">
      <w:pPr>
        <w:ind w:left="1080" w:hanging="720"/>
        <w:rPr>
          <w:sz w:val="22"/>
          <w:szCs w:val="22"/>
        </w:rPr>
      </w:pPr>
      <w:r>
        <w:rPr>
          <w:sz w:val="22"/>
          <w:szCs w:val="22"/>
        </w:rPr>
        <w:t>Tier I:</w:t>
      </w:r>
      <w:r>
        <w:rPr>
          <w:sz w:val="22"/>
          <w:szCs w:val="22"/>
        </w:rPr>
        <w:tab/>
      </w:r>
      <w:r w:rsidR="003E3A23">
        <w:rPr>
          <w:sz w:val="22"/>
          <w:szCs w:val="22"/>
        </w:rPr>
        <w:t>One</w:t>
      </w:r>
      <w:r w:rsidR="00646305" w:rsidRPr="005611AB">
        <w:rPr>
          <w:sz w:val="22"/>
          <w:szCs w:val="22"/>
        </w:rPr>
        <w:t xml:space="preserve"> (</w:t>
      </w:r>
      <w:r w:rsidR="003E3A23">
        <w:rPr>
          <w:sz w:val="22"/>
          <w:szCs w:val="22"/>
        </w:rPr>
        <w:t>1</w:t>
      </w:r>
      <w:r w:rsidR="00646305" w:rsidRPr="005611AB">
        <w:rPr>
          <w:sz w:val="22"/>
          <w:szCs w:val="22"/>
        </w:rPr>
        <w:t xml:space="preserve">) </w:t>
      </w:r>
      <w:r w:rsidR="00BD2043">
        <w:rPr>
          <w:sz w:val="22"/>
          <w:szCs w:val="22"/>
        </w:rPr>
        <w:t>gift certificate equivalent to $900.00 US dollars</w:t>
      </w:r>
      <w:r w:rsidR="00646305" w:rsidRPr="005611AB">
        <w:rPr>
          <w:sz w:val="22"/>
          <w:szCs w:val="22"/>
        </w:rPr>
        <w:t xml:space="preserve">. A drawing will be held to pull </w:t>
      </w:r>
      <w:r w:rsidR="003E3A23">
        <w:rPr>
          <w:sz w:val="22"/>
          <w:szCs w:val="22"/>
        </w:rPr>
        <w:t xml:space="preserve">the name of a winner </w:t>
      </w:r>
      <w:r w:rsidR="00646305" w:rsidRPr="005611AB">
        <w:rPr>
          <w:sz w:val="22"/>
          <w:szCs w:val="22"/>
        </w:rPr>
        <w:t xml:space="preserve">if </w:t>
      </w:r>
      <w:r w:rsidR="000119D7">
        <w:rPr>
          <w:sz w:val="22"/>
          <w:szCs w:val="22"/>
        </w:rPr>
        <w:t>two (</w:t>
      </w:r>
      <w:r w:rsidR="003E3A23">
        <w:rPr>
          <w:sz w:val="22"/>
          <w:szCs w:val="22"/>
        </w:rPr>
        <w:t>2</w:t>
      </w:r>
      <w:r w:rsidR="000119D7">
        <w:rPr>
          <w:sz w:val="22"/>
          <w:szCs w:val="22"/>
        </w:rPr>
        <w:t>)</w:t>
      </w:r>
      <w:r w:rsidR="00646305" w:rsidRPr="005611AB">
        <w:rPr>
          <w:sz w:val="22"/>
          <w:szCs w:val="22"/>
        </w:rPr>
        <w:t xml:space="preserve"> or more members have the same total number of points</w:t>
      </w:r>
      <w:r w:rsidR="00E51974">
        <w:rPr>
          <w:sz w:val="22"/>
          <w:szCs w:val="22"/>
        </w:rPr>
        <w:t>.</w:t>
      </w:r>
      <w:r w:rsidR="00E72099">
        <w:rPr>
          <w:sz w:val="22"/>
          <w:szCs w:val="22"/>
        </w:rPr>
        <w:t xml:space="preserve"> The second name is automatically considered as a Tier II winner.</w:t>
      </w:r>
    </w:p>
    <w:p w:rsidR="00646305" w:rsidRPr="00931FF9" w:rsidRDefault="00646305" w:rsidP="00931FF9">
      <w:pPr>
        <w:spacing w:before="100" w:after="60"/>
        <w:ind w:left="1080"/>
        <w:rPr>
          <w:sz w:val="20"/>
          <w:szCs w:val="20"/>
          <w:u w:val="single"/>
        </w:rPr>
      </w:pPr>
      <w:r w:rsidRPr="00931FF9">
        <w:rPr>
          <w:i/>
          <w:iCs/>
          <w:sz w:val="20"/>
          <w:szCs w:val="20"/>
          <w:u w:val="single"/>
        </w:rPr>
        <w:t>Terms</w:t>
      </w:r>
      <w:r w:rsidRPr="00931FF9">
        <w:rPr>
          <w:sz w:val="20"/>
          <w:szCs w:val="20"/>
          <w:u w:val="single"/>
        </w:rPr>
        <w:t xml:space="preserve"> </w:t>
      </w:r>
    </w:p>
    <w:p w:rsidR="00646305" w:rsidRPr="00931FF9" w:rsidRDefault="00646305" w:rsidP="00B375CC">
      <w:pPr>
        <w:numPr>
          <w:ilvl w:val="0"/>
          <w:numId w:val="3"/>
        </w:numPr>
        <w:tabs>
          <w:tab w:val="clear" w:pos="360"/>
        </w:tabs>
        <w:ind w:left="1440"/>
        <w:rPr>
          <w:sz w:val="20"/>
          <w:szCs w:val="20"/>
        </w:rPr>
      </w:pPr>
      <w:r w:rsidRPr="00931FF9">
        <w:rPr>
          <w:sz w:val="20"/>
          <w:szCs w:val="20"/>
        </w:rPr>
        <w:t xml:space="preserve">Covers </w:t>
      </w:r>
      <w:r w:rsidR="00BD2043">
        <w:rPr>
          <w:sz w:val="20"/>
          <w:szCs w:val="20"/>
        </w:rPr>
        <w:t>fees</w:t>
      </w:r>
      <w:r w:rsidRPr="00931FF9">
        <w:rPr>
          <w:sz w:val="20"/>
          <w:szCs w:val="20"/>
        </w:rPr>
        <w:t xml:space="preserve"> only (no travel or other expenses)</w:t>
      </w:r>
    </w:p>
    <w:p w:rsidR="00646305" w:rsidRPr="00931FF9" w:rsidRDefault="0025779E" w:rsidP="00B375CC">
      <w:pPr>
        <w:numPr>
          <w:ilvl w:val="0"/>
          <w:numId w:val="3"/>
        </w:numPr>
        <w:tabs>
          <w:tab w:val="clear" w:pos="360"/>
        </w:tabs>
        <w:ind w:left="1440"/>
        <w:rPr>
          <w:sz w:val="20"/>
          <w:szCs w:val="20"/>
        </w:rPr>
      </w:pPr>
      <w:r w:rsidRPr="00931FF9">
        <w:rPr>
          <w:sz w:val="20"/>
          <w:szCs w:val="20"/>
        </w:rPr>
        <w:t>Winners s</w:t>
      </w:r>
      <w:r w:rsidR="00646305" w:rsidRPr="00931FF9">
        <w:rPr>
          <w:sz w:val="20"/>
          <w:szCs w:val="20"/>
        </w:rPr>
        <w:t>erve as representative of the Greater Cleveland Chapter ASTD</w:t>
      </w:r>
    </w:p>
    <w:p w:rsidR="00646305" w:rsidRPr="00931FF9" w:rsidRDefault="0025779E" w:rsidP="00B375CC">
      <w:pPr>
        <w:numPr>
          <w:ilvl w:val="0"/>
          <w:numId w:val="3"/>
        </w:numPr>
        <w:tabs>
          <w:tab w:val="clear" w:pos="360"/>
        </w:tabs>
        <w:ind w:left="1440"/>
        <w:rPr>
          <w:sz w:val="20"/>
          <w:szCs w:val="20"/>
        </w:rPr>
      </w:pPr>
      <w:r w:rsidRPr="00931FF9">
        <w:rPr>
          <w:sz w:val="20"/>
          <w:szCs w:val="20"/>
        </w:rPr>
        <w:t>Winners s</w:t>
      </w:r>
      <w:r w:rsidR="00646305" w:rsidRPr="00931FF9">
        <w:rPr>
          <w:sz w:val="20"/>
          <w:szCs w:val="20"/>
        </w:rPr>
        <w:t xml:space="preserve">hare with Chapter an update of </w:t>
      </w:r>
      <w:r w:rsidR="00BD2043">
        <w:rPr>
          <w:sz w:val="20"/>
          <w:szCs w:val="20"/>
        </w:rPr>
        <w:t>lessons learned and program highlights</w:t>
      </w:r>
    </w:p>
    <w:p w:rsidR="00646305" w:rsidRPr="007F4F35" w:rsidRDefault="00646305">
      <w:pPr>
        <w:rPr>
          <w:sz w:val="16"/>
          <w:szCs w:val="16"/>
        </w:rPr>
      </w:pPr>
    </w:p>
    <w:p w:rsidR="00B375CC" w:rsidRPr="00E72099" w:rsidRDefault="00B375CC" w:rsidP="00E72099">
      <w:pPr>
        <w:ind w:left="360"/>
        <w:rPr>
          <w:sz w:val="22"/>
          <w:szCs w:val="22"/>
        </w:rPr>
      </w:pPr>
      <w:r w:rsidRPr="005611AB">
        <w:rPr>
          <w:sz w:val="22"/>
          <w:szCs w:val="22"/>
        </w:rPr>
        <w:t xml:space="preserve">Tier II: </w:t>
      </w:r>
      <w:r w:rsidR="00BD2043">
        <w:rPr>
          <w:sz w:val="22"/>
          <w:szCs w:val="22"/>
        </w:rPr>
        <w:t>Possible awards include s</w:t>
      </w:r>
      <w:r w:rsidRPr="005611AB">
        <w:rPr>
          <w:sz w:val="22"/>
          <w:szCs w:val="22"/>
        </w:rPr>
        <w:t xml:space="preserve">elect </w:t>
      </w:r>
      <w:r w:rsidR="00E72099">
        <w:rPr>
          <w:sz w:val="22"/>
          <w:szCs w:val="22"/>
        </w:rPr>
        <w:t xml:space="preserve">awards, </w:t>
      </w:r>
      <w:r w:rsidRPr="005611AB">
        <w:rPr>
          <w:sz w:val="22"/>
          <w:szCs w:val="22"/>
        </w:rPr>
        <w:t xml:space="preserve">books, </w:t>
      </w:r>
      <w:r w:rsidR="00E557F2">
        <w:rPr>
          <w:sz w:val="22"/>
          <w:szCs w:val="22"/>
        </w:rPr>
        <w:t xml:space="preserve">gift cards </w:t>
      </w:r>
      <w:r w:rsidR="003E3A23">
        <w:rPr>
          <w:sz w:val="22"/>
          <w:szCs w:val="22"/>
        </w:rPr>
        <w:t xml:space="preserve">or </w:t>
      </w:r>
      <w:r w:rsidR="00E557F2">
        <w:rPr>
          <w:sz w:val="22"/>
          <w:szCs w:val="22"/>
        </w:rPr>
        <w:t>m</w:t>
      </w:r>
      <w:r w:rsidRPr="005611AB">
        <w:rPr>
          <w:sz w:val="22"/>
          <w:szCs w:val="22"/>
        </w:rPr>
        <w:t>ember discounts on programs</w:t>
      </w:r>
      <w:r w:rsidR="000119D7">
        <w:rPr>
          <w:sz w:val="22"/>
          <w:szCs w:val="22"/>
        </w:rPr>
        <w:t>.</w:t>
      </w:r>
    </w:p>
    <w:p w:rsidR="00646305" w:rsidRPr="00147CFE" w:rsidRDefault="00646305" w:rsidP="000119D7">
      <w:pPr>
        <w:spacing w:before="120" w:after="80"/>
        <w:rPr>
          <w:b/>
          <w:bCs/>
          <w:color w:val="003366"/>
        </w:rPr>
      </w:pPr>
      <w:r w:rsidRPr="00147CFE">
        <w:rPr>
          <w:b/>
          <w:bCs/>
          <w:color w:val="003366"/>
        </w:rPr>
        <w:t>Methods for Earning Points:</w:t>
      </w:r>
    </w:p>
    <w:p w:rsidR="00646305" w:rsidRPr="008A1C1B" w:rsidRDefault="00E72099" w:rsidP="00A17611">
      <w:pPr>
        <w:spacing w:after="20"/>
        <w:ind w:left="360"/>
        <w:rPr>
          <w:i/>
          <w:iCs/>
          <w:u w:val="single"/>
        </w:rPr>
      </w:pPr>
      <w:r>
        <w:rPr>
          <w:i/>
          <w:iCs/>
          <w:u w:val="single"/>
        </w:rPr>
        <w:t>2</w:t>
      </w:r>
      <w:r w:rsidR="003F6BFE">
        <w:rPr>
          <w:i/>
          <w:iCs/>
          <w:u w:val="single"/>
        </w:rPr>
        <w:t>5</w:t>
      </w:r>
      <w:r w:rsidR="00646305" w:rsidRPr="008A1C1B">
        <w:rPr>
          <w:i/>
          <w:iCs/>
          <w:u w:val="single"/>
        </w:rPr>
        <w:t xml:space="preserve"> Points</w:t>
      </w:r>
    </w:p>
    <w:tbl>
      <w:tblPr>
        <w:tblW w:w="8100" w:type="dxa"/>
        <w:tblInd w:w="648" w:type="dxa"/>
        <w:tblLook w:val="00BF"/>
      </w:tblPr>
      <w:tblGrid>
        <w:gridCol w:w="3960"/>
        <w:gridCol w:w="4140"/>
      </w:tblGrid>
      <w:tr w:rsidR="002D672D" w:rsidRPr="00EB4624" w:rsidTr="00EB4624">
        <w:tc>
          <w:tcPr>
            <w:tcW w:w="3960" w:type="dxa"/>
          </w:tcPr>
          <w:p w:rsidR="002D672D" w:rsidRPr="00EB4624" w:rsidRDefault="002D672D" w:rsidP="00EB4624">
            <w:pPr>
              <w:numPr>
                <w:ilvl w:val="0"/>
                <w:numId w:val="6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Program Speaker</w:t>
            </w:r>
          </w:p>
        </w:tc>
        <w:tc>
          <w:tcPr>
            <w:tcW w:w="4140" w:type="dxa"/>
          </w:tcPr>
          <w:p w:rsidR="002D672D" w:rsidRPr="00EB4624" w:rsidRDefault="00E51974" w:rsidP="00EB4624">
            <w:pPr>
              <w:numPr>
                <w:ilvl w:val="0"/>
                <w:numId w:val="7"/>
              </w:numPr>
              <w:tabs>
                <w:tab w:val="clear" w:pos="720"/>
              </w:tabs>
              <w:ind w:left="144" w:hanging="180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Workshop Facilitator</w:t>
            </w:r>
          </w:p>
        </w:tc>
      </w:tr>
      <w:tr w:rsidR="002D672D" w:rsidRPr="00EB4624" w:rsidTr="00EB4624">
        <w:tc>
          <w:tcPr>
            <w:tcW w:w="3960" w:type="dxa"/>
          </w:tcPr>
          <w:p w:rsidR="002D672D" w:rsidRPr="00EB4624" w:rsidRDefault="002D672D" w:rsidP="00EB4624">
            <w:pPr>
              <w:numPr>
                <w:ilvl w:val="0"/>
                <w:numId w:val="6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Corporate sponsor</w:t>
            </w:r>
          </w:p>
        </w:tc>
        <w:tc>
          <w:tcPr>
            <w:tcW w:w="4140" w:type="dxa"/>
          </w:tcPr>
          <w:p w:rsidR="002D672D" w:rsidRPr="00EB4624" w:rsidRDefault="002D672D" w:rsidP="00EB4624">
            <w:pPr>
              <w:ind w:left="-36"/>
              <w:rPr>
                <w:sz w:val="22"/>
                <w:szCs w:val="22"/>
              </w:rPr>
            </w:pPr>
          </w:p>
        </w:tc>
      </w:tr>
    </w:tbl>
    <w:p w:rsidR="00C41D9A" w:rsidRPr="007F4F35" w:rsidRDefault="00C41D9A" w:rsidP="000D0B1F">
      <w:pPr>
        <w:ind w:left="360"/>
        <w:rPr>
          <w:sz w:val="16"/>
          <w:szCs w:val="16"/>
        </w:rPr>
      </w:pPr>
    </w:p>
    <w:p w:rsidR="00C41D9A" w:rsidRPr="008A1C1B" w:rsidRDefault="00C57EF0" w:rsidP="00A17611">
      <w:pPr>
        <w:spacing w:after="20"/>
        <w:ind w:left="360"/>
        <w:rPr>
          <w:i/>
          <w:iCs/>
          <w:u w:val="single"/>
        </w:rPr>
      </w:pPr>
      <w:r>
        <w:rPr>
          <w:i/>
          <w:iCs/>
          <w:u w:val="single"/>
        </w:rPr>
        <w:t>20</w:t>
      </w:r>
      <w:r w:rsidR="00C41D9A" w:rsidRPr="008A1C1B">
        <w:rPr>
          <w:i/>
          <w:iCs/>
          <w:u w:val="single"/>
        </w:rPr>
        <w:t xml:space="preserve"> Points</w:t>
      </w:r>
    </w:p>
    <w:tbl>
      <w:tblPr>
        <w:tblW w:w="8100" w:type="dxa"/>
        <w:tblInd w:w="648" w:type="dxa"/>
        <w:tblLook w:val="00BF"/>
      </w:tblPr>
      <w:tblGrid>
        <w:gridCol w:w="3960"/>
        <w:gridCol w:w="4140"/>
      </w:tblGrid>
      <w:tr w:rsidR="002D672D" w:rsidRPr="00EB4624" w:rsidTr="00EB4624">
        <w:tc>
          <w:tcPr>
            <w:tcW w:w="3960" w:type="dxa"/>
          </w:tcPr>
          <w:p w:rsidR="002D672D" w:rsidRPr="00EB4624" w:rsidRDefault="002D672D" w:rsidP="00EB4624">
            <w:pPr>
              <w:numPr>
                <w:ilvl w:val="0"/>
                <w:numId w:val="6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Per Committee Task</w:t>
            </w:r>
          </w:p>
        </w:tc>
        <w:tc>
          <w:tcPr>
            <w:tcW w:w="4140" w:type="dxa"/>
          </w:tcPr>
          <w:p w:rsidR="002D672D" w:rsidRPr="00EB4624" w:rsidRDefault="00E51974" w:rsidP="00EB4624">
            <w:pPr>
              <w:numPr>
                <w:ilvl w:val="0"/>
                <w:numId w:val="7"/>
              </w:numPr>
              <w:tabs>
                <w:tab w:val="clear" w:pos="720"/>
              </w:tabs>
              <w:ind w:left="144" w:hanging="180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 xml:space="preserve">Per </w:t>
            </w:r>
            <w:r w:rsidR="002D672D" w:rsidRPr="00EB4624">
              <w:rPr>
                <w:sz w:val="22"/>
                <w:szCs w:val="22"/>
              </w:rPr>
              <w:t>New Member from Referral</w:t>
            </w:r>
          </w:p>
        </w:tc>
      </w:tr>
      <w:tr w:rsidR="002D672D" w:rsidRPr="00EB4624" w:rsidTr="00EB4624">
        <w:tc>
          <w:tcPr>
            <w:tcW w:w="3960" w:type="dxa"/>
          </w:tcPr>
          <w:p w:rsidR="002D672D" w:rsidRPr="00EB4624" w:rsidRDefault="00E51974" w:rsidP="00EB4624">
            <w:pPr>
              <w:numPr>
                <w:ilvl w:val="0"/>
                <w:numId w:val="6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 xml:space="preserve">Per </w:t>
            </w:r>
            <w:r w:rsidR="002D672D" w:rsidRPr="00EB4624">
              <w:rPr>
                <w:sz w:val="22"/>
                <w:szCs w:val="22"/>
              </w:rPr>
              <w:t xml:space="preserve">eNewsletter </w:t>
            </w:r>
            <w:r w:rsidRPr="00EB4624">
              <w:rPr>
                <w:sz w:val="22"/>
                <w:szCs w:val="22"/>
              </w:rPr>
              <w:t>C</w:t>
            </w:r>
            <w:r w:rsidR="002D672D" w:rsidRPr="00EB4624">
              <w:rPr>
                <w:sz w:val="22"/>
                <w:szCs w:val="22"/>
              </w:rPr>
              <w:t>ontribut</w:t>
            </w:r>
            <w:r w:rsidRPr="00EB4624">
              <w:rPr>
                <w:sz w:val="22"/>
                <w:szCs w:val="22"/>
              </w:rPr>
              <w:t>ion</w:t>
            </w:r>
          </w:p>
        </w:tc>
        <w:tc>
          <w:tcPr>
            <w:tcW w:w="4140" w:type="dxa"/>
          </w:tcPr>
          <w:p w:rsidR="002D672D" w:rsidRPr="00EB4624" w:rsidRDefault="003207B3" w:rsidP="00EB4624">
            <w:pPr>
              <w:numPr>
                <w:ilvl w:val="0"/>
                <w:numId w:val="7"/>
              </w:numPr>
              <w:tabs>
                <w:tab w:val="clear" w:pos="720"/>
              </w:tabs>
              <w:ind w:left="144" w:hanging="180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Consultant Directory Listing</w:t>
            </w:r>
          </w:p>
        </w:tc>
      </w:tr>
    </w:tbl>
    <w:p w:rsidR="00646305" w:rsidRPr="007F4F35" w:rsidRDefault="00646305">
      <w:pPr>
        <w:rPr>
          <w:sz w:val="16"/>
          <w:szCs w:val="16"/>
        </w:rPr>
      </w:pPr>
    </w:p>
    <w:p w:rsidR="00C41D9A" w:rsidRPr="008A1C1B" w:rsidRDefault="00E72099" w:rsidP="00A17611">
      <w:pPr>
        <w:spacing w:after="20"/>
        <w:ind w:left="360"/>
        <w:rPr>
          <w:i/>
          <w:iCs/>
          <w:u w:val="single"/>
        </w:rPr>
      </w:pPr>
      <w:r>
        <w:rPr>
          <w:i/>
          <w:iCs/>
          <w:u w:val="single"/>
        </w:rPr>
        <w:t>1</w:t>
      </w:r>
      <w:r w:rsidR="00C57EF0">
        <w:rPr>
          <w:i/>
          <w:iCs/>
          <w:u w:val="single"/>
        </w:rPr>
        <w:t>5</w:t>
      </w:r>
      <w:r w:rsidR="00C41D9A" w:rsidRPr="008A1C1B">
        <w:rPr>
          <w:i/>
          <w:iCs/>
          <w:u w:val="single"/>
        </w:rPr>
        <w:t xml:space="preserve"> Points</w:t>
      </w:r>
    </w:p>
    <w:tbl>
      <w:tblPr>
        <w:tblW w:w="8100" w:type="dxa"/>
        <w:tblInd w:w="648" w:type="dxa"/>
        <w:tblLook w:val="00BF"/>
      </w:tblPr>
      <w:tblGrid>
        <w:gridCol w:w="3960"/>
        <w:gridCol w:w="4140"/>
      </w:tblGrid>
      <w:tr w:rsidR="002D672D" w:rsidRPr="00EB4624" w:rsidTr="00EB4624">
        <w:tc>
          <w:tcPr>
            <w:tcW w:w="3960" w:type="dxa"/>
          </w:tcPr>
          <w:p w:rsidR="002D672D" w:rsidRPr="00EB4624" w:rsidRDefault="002D672D" w:rsidP="00EB4624">
            <w:pPr>
              <w:numPr>
                <w:ilvl w:val="0"/>
                <w:numId w:val="6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Registration volunteer</w:t>
            </w:r>
            <w:r w:rsidR="003F6BFE" w:rsidRPr="00EB4624">
              <w:rPr>
                <w:sz w:val="22"/>
                <w:szCs w:val="22"/>
              </w:rPr>
              <w:t xml:space="preserve"> per event</w:t>
            </w:r>
          </w:p>
        </w:tc>
        <w:tc>
          <w:tcPr>
            <w:tcW w:w="4140" w:type="dxa"/>
          </w:tcPr>
          <w:p w:rsidR="002D672D" w:rsidRPr="00EB4624" w:rsidRDefault="002D672D" w:rsidP="00EB4624">
            <w:pPr>
              <w:numPr>
                <w:ilvl w:val="0"/>
                <w:numId w:val="7"/>
              </w:numPr>
              <w:tabs>
                <w:tab w:val="clear" w:pos="720"/>
              </w:tabs>
              <w:ind w:left="144" w:hanging="180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Volunteer for Charity Events / Initiatives</w:t>
            </w:r>
          </w:p>
        </w:tc>
      </w:tr>
      <w:tr w:rsidR="002D672D" w:rsidRPr="00EB4624" w:rsidTr="00EB4624">
        <w:tc>
          <w:tcPr>
            <w:tcW w:w="3960" w:type="dxa"/>
          </w:tcPr>
          <w:p w:rsidR="002D672D" w:rsidRPr="00EB4624" w:rsidRDefault="002D672D" w:rsidP="00EB4624">
            <w:pPr>
              <w:numPr>
                <w:ilvl w:val="0"/>
                <w:numId w:val="6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Ice Breaker Organizer per Meeting</w:t>
            </w:r>
          </w:p>
        </w:tc>
        <w:tc>
          <w:tcPr>
            <w:tcW w:w="4140" w:type="dxa"/>
          </w:tcPr>
          <w:p w:rsidR="002D672D" w:rsidRPr="00EB4624" w:rsidRDefault="003207B3" w:rsidP="00EB4624">
            <w:pPr>
              <w:numPr>
                <w:ilvl w:val="0"/>
                <w:numId w:val="7"/>
              </w:numPr>
              <w:tabs>
                <w:tab w:val="clear" w:pos="720"/>
              </w:tabs>
              <w:ind w:left="144" w:hanging="180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 xml:space="preserve">Job Postings Submitted by </w:t>
            </w:r>
            <w:r w:rsidR="003F6BFE" w:rsidRPr="00EB4624">
              <w:rPr>
                <w:sz w:val="22"/>
                <w:szCs w:val="22"/>
              </w:rPr>
              <w:t>a Member</w:t>
            </w:r>
          </w:p>
        </w:tc>
      </w:tr>
    </w:tbl>
    <w:p w:rsidR="00C41D9A" w:rsidRPr="007F4F35" w:rsidRDefault="00C41D9A" w:rsidP="00C41D9A">
      <w:pPr>
        <w:rPr>
          <w:sz w:val="16"/>
          <w:szCs w:val="16"/>
        </w:rPr>
      </w:pPr>
    </w:p>
    <w:p w:rsidR="00C41D9A" w:rsidRPr="008A1C1B" w:rsidRDefault="00C57EF0" w:rsidP="00A17611">
      <w:pPr>
        <w:spacing w:after="20"/>
        <w:ind w:left="360"/>
        <w:rPr>
          <w:i/>
          <w:iCs/>
          <w:u w:val="single"/>
        </w:rPr>
      </w:pPr>
      <w:r>
        <w:rPr>
          <w:i/>
          <w:iCs/>
          <w:u w:val="single"/>
        </w:rPr>
        <w:t>10</w:t>
      </w:r>
      <w:r w:rsidR="00C41D9A" w:rsidRPr="008A1C1B">
        <w:rPr>
          <w:i/>
          <w:iCs/>
          <w:u w:val="single"/>
        </w:rPr>
        <w:t xml:space="preserve"> Point</w:t>
      </w:r>
      <w:r w:rsidR="00193440">
        <w:rPr>
          <w:i/>
          <w:iCs/>
          <w:u w:val="single"/>
        </w:rPr>
        <w:t>s</w:t>
      </w:r>
    </w:p>
    <w:tbl>
      <w:tblPr>
        <w:tblW w:w="8100" w:type="dxa"/>
        <w:tblInd w:w="648" w:type="dxa"/>
        <w:tblLook w:val="00BF"/>
      </w:tblPr>
      <w:tblGrid>
        <w:gridCol w:w="3960"/>
        <w:gridCol w:w="4140"/>
      </w:tblGrid>
      <w:tr w:rsidR="002D672D" w:rsidRPr="00EB4624" w:rsidTr="00EB4624">
        <w:tc>
          <w:tcPr>
            <w:tcW w:w="3960" w:type="dxa"/>
          </w:tcPr>
          <w:p w:rsidR="002D672D" w:rsidRPr="00EB4624" w:rsidRDefault="0016238D" w:rsidP="00EB4624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Attendance at Monthly Meetings</w:t>
            </w:r>
          </w:p>
        </w:tc>
        <w:tc>
          <w:tcPr>
            <w:tcW w:w="4140" w:type="dxa"/>
          </w:tcPr>
          <w:p w:rsidR="002D672D" w:rsidRPr="00EB4624" w:rsidRDefault="00CE46A2" w:rsidP="00EB4624">
            <w:pPr>
              <w:numPr>
                <w:ilvl w:val="0"/>
                <w:numId w:val="9"/>
              </w:numPr>
              <w:tabs>
                <w:tab w:val="clear" w:pos="720"/>
              </w:tabs>
              <w:ind w:left="252" w:hanging="180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Per Donation for Charity Events</w:t>
            </w:r>
          </w:p>
        </w:tc>
      </w:tr>
      <w:tr w:rsidR="002D672D" w:rsidRPr="00EB4624" w:rsidTr="00EB4624">
        <w:tc>
          <w:tcPr>
            <w:tcW w:w="3960" w:type="dxa"/>
          </w:tcPr>
          <w:p w:rsidR="002D672D" w:rsidRPr="00EB4624" w:rsidRDefault="0016238D" w:rsidP="00EB4624">
            <w:pPr>
              <w:numPr>
                <w:ilvl w:val="0"/>
                <w:numId w:val="9"/>
              </w:numPr>
              <w:tabs>
                <w:tab w:val="clear" w:pos="720"/>
              </w:tabs>
              <w:ind w:left="432"/>
              <w:rPr>
                <w:sz w:val="22"/>
                <w:szCs w:val="22"/>
              </w:rPr>
            </w:pPr>
            <w:r w:rsidRPr="00EB4624">
              <w:rPr>
                <w:sz w:val="22"/>
                <w:szCs w:val="22"/>
              </w:rPr>
              <w:t>Greeter Per Meeting</w:t>
            </w:r>
          </w:p>
        </w:tc>
        <w:tc>
          <w:tcPr>
            <w:tcW w:w="4140" w:type="dxa"/>
          </w:tcPr>
          <w:p w:rsidR="002D672D" w:rsidRPr="00EB4624" w:rsidRDefault="002D672D" w:rsidP="00017655">
            <w:pPr>
              <w:rPr>
                <w:sz w:val="22"/>
                <w:szCs w:val="22"/>
              </w:rPr>
            </w:pPr>
          </w:p>
        </w:tc>
      </w:tr>
    </w:tbl>
    <w:p w:rsidR="003E3A23" w:rsidRPr="002D672D" w:rsidRDefault="003E3A23" w:rsidP="00BD2043">
      <w:pPr>
        <w:rPr>
          <w:sz w:val="22"/>
          <w:szCs w:val="22"/>
        </w:rPr>
      </w:pPr>
    </w:p>
    <w:sectPr w:rsidR="003E3A23" w:rsidRPr="002D672D" w:rsidSect="000B389D">
      <w:headerReference w:type="default" r:id="rId7"/>
      <w:footerReference w:type="default" r:id="rId8"/>
      <w:pgSz w:w="12240" w:h="15840"/>
      <w:pgMar w:top="1296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A3" w:rsidRDefault="003521A3">
      <w:r>
        <w:separator/>
      </w:r>
    </w:p>
  </w:endnote>
  <w:endnote w:type="continuationSeparator" w:id="0">
    <w:p w:rsidR="003521A3" w:rsidRDefault="00352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46" w:rsidRPr="00B776AC" w:rsidRDefault="008C1F73" w:rsidP="00B776AC">
    <w:pPr>
      <w:pStyle w:val="Footer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August</w:t>
    </w:r>
    <w:r w:rsidR="001C7C46" w:rsidRPr="00B776AC">
      <w:rPr>
        <w:i/>
        <w:iCs/>
        <w:sz w:val="16"/>
        <w:szCs w:val="16"/>
      </w:rPr>
      <w:t xml:space="preserve"> 20</w:t>
    </w:r>
    <w:r w:rsidR="00A757D4">
      <w:rPr>
        <w:i/>
        <w:iCs/>
        <w:sz w:val="16"/>
        <w:szCs w:val="16"/>
      </w:rPr>
      <w:t>1</w:t>
    </w:r>
    <w:r>
      <w:rPr>
        <w:i/>
        <w:iCs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A3" w:rsidRDefault="003521A3">
      <w:r>
        <w:separator/>
      </w:r>
    </w:p>
  </w:footnote>
  <w:footnote w:type="continuationSeparator" w:id="0">
    <w:p w:rsidR="003521A3" w:rsidRDefault="00352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46" w:rsidRPr="00A8540A" w:rsidRDefault="00F1539F" w:rsidP="00B12516">
    <w:pPr>
      <w:ind w:left="5040"/>
      <w:rPr>
        <w:b/>
        <w:bCs/>
        <w:shadow/>
        <w:color w:val="003366"/>
        <w:sz w:val="36"/>
        <w:szCs w:val="36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-474345</wp:posOffset>
          </wp:positionH>
          <wp:positionV relativeFrom="margin">
            <wp:posOffset>-853440</wp:posOffset>
          </wp:positionV>
          <wp:extent cx="1371600" cy="652145"/>
          <wp:effectExtent l="19050" t="0" r="0" b="0"/>
          <wp:wrapThrough wrapText="bothSides">
            <wp:wrapPolygon edited="0">
              <wp:start x="-300" y="0"/>
              <wp:lineTo x="-300" y="20822"/>
              <wp:lineTo x="21600" y="20822"/>
              <wp:lineTo x="21600" y="0"/>
              <wp:lineTo x="-300" y="0"/>
            </wp:wrapPolygon>
          </wp:wrapThrough>
          <wp:docPr id="3" name="Picture 3" descr="ASTD_GreaterCleveland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TD_GreaterCleveland_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7C46" w:rsidRPr="00A8540A">
      <w:rPr>
        <w:b/>
        <w:bCs/>
        <w:shadow/>
        <w:color w:val="003366"/>
        <w:sz w:val="36"/>
        <w:szCs w:val="36"/>
      </w:rPr>
      <w:t>Greater Cleveland ASTD</w:t>
    </w:r>
  </w:p>
  <w:p w:rsidR="001C7C46" w:rsidRPr="00A8540A" w:rsidRDefault="001C7C46" w:rsidP="00B12516">
    <w:pPr>
      <w:ind w:left="5040"/>
      <w:rPr>
        <w:b/>
        <w:bCs/>
        <w:i/>
        <w:iCs/>
        <w:shadow/>
        <w:color w:val="003366"/>
        <w:sz w:val="36"/>
        <w:szCs w:val="36"/>
      </w:rPr>
    </w:pPr>
    <w:r w:rsidRPr="00A8540A">
      <w:rPr>
        <w:b/>
        <w:bCs/>
        <w:i/>
        <w:iCs/>
        <w:shadow/>
        <w:color w:val="003366"/>
        <w:sz w:val="36"/>
        <w:szCs w:val="36"/>
      </w:rPr>
      <w:t>Chapter Points</w:t>
    </w:r>
    <w:r>
      <w:rPr>
        <w:b/>
        <w:bCs/>
        <w:i/>
        <w:iCs/>
        <w:shadow/>
        <w:color w:val="003366"/>
        <w:sz w:val="36"/>
        <w:szCs w:val="36"/>
      </w:rPr>
      <w:t xml:space="preserve"> Program</w:t>
    </w:r>
  </w:p>
  <w:p w:rsidR="001C7C46" w:rsidRPr="00854F5D" w:rsidRDefault="001C7C46" w:rsidP="00AD0FE4">
    <w:pPr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632B"/>
    <w:multiLevelType w:val="hybridMultilevel"/>
    <w:tmpl w:val="5BEA7A94"/>
    <w:lvl w:ilvl="0" w:tplc="C6CAD33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8"/>
      </w:rPr>
    </w:lvl>
    <w:lvl w:ilvl="1" w:tplc="E516380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3366"/>
        <w:sz w:val="28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34604"/>
    <w:multiLevelType w:val="hybridMultilevel"/>
    <w:tmpl w:val="AF70F6D0"/>
    <w:lvl w:ilvl="0" w:tplc="C6CAD33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4158C"/>
    <w:multiLevelType w:val="multilevel"/>
    <w:tmpl w:val="5BEA7A94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8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3366"/>
        <w:sz w:val="28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44522"/>
    <w:multiLevelType w:val="hybridMultilevel"/>
    <w:tmpl w:val="FB6623FA"/>
    <w:lvl w:ilvl="0" w:tplc="C6CAD33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095F30"/>
    <w:multiLevelType w:val="hybridMultilevel"/>
    <w:tmpl w:val="20F264FC"/>
    <w:lvl w:ilvl="0" w:tplc="C6CAD33A">
      <w:start w:val="1"/>
      <w:numFmt w:val="bullet"/>
      <w:lvlText w:val=""/>
      <w:lvlJc w:val="left"/>
      <w:pPr>
        <w:tabs>
          <w:tab w:val="num" w:pos="-2160"/>
        </w:tabs>
        <w:ind w:left="-2160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5">
    <w:nsid w:val="51A32013"/>
    <w:multiLevelType w:val="hybridMultilevel"/>
    <w:tmpl w:val="564E7206"/>
    <w:lvl w:ilvl="0" w:tplc="C6CAD33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372D3"/>
    <w:multiLevelType w:val="hybridMultilevel"/>
    <w:tmpl w:val="C04C9AC8"/>
    <w:lvl w:ilvl="0" w:tplc="C6CAD33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8"/>
      </w:rPr>
    </w:lvl>
    <w:lvl w:ilvl="1" w:tplc="E516380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003366"/>
        <w:sz w:val="28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2751C4"/>
    <w:multiLevelType w:val="hybridMultilevel"/>
    <w:tmpl w:val="4B627E7E"/>
    <w:lvl w:ilvl="0" w:tplc="E516380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DE7E80"/>
    <w:multiLevelType w:val="hybridMultilevel"/>
    <w:tmpl w:val="A1164DEA"/>
    <w:lvl w:ilvl="0" w:tplc="C6CAD33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671398"/>
    <w:multiLevelType w:val="multilevel"/>
    <w:tmpl w:val="4B627E7E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noPunctuationKerning/>
  <w:characterSpacingControl w:val="doNotCompress"/>
  <w:hdrShapeDefaults>
    <o:shapedefaults v:ext="edit" spidmax="3074">
      <o:colormenu v:ext="edit" fillcolor="none" strokecolor="none [2409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6305"/>
    <w:rsid w:val="000119D7"/>
    <w:rsid w:val="00017655"/>
    <w:rsid w:val="00057391"/>
    <w:rsid w:val="00080EF9"/>
    <w:rsid w:val="000A05D6"/>
    <w:rsid w:val="000A78EB"/>
    <w:rsid w:val="000B389D"/>
    <w:rsid w:val="000D0B1F"/>
    <w:rsid w:val="00101357"/>
    <w:rsid w:val="00110A45"/>
    <w:rsid w:val="001142FE"/>
    <w:rsid w:val="00121508"/>
    <w:rsid w:val="00121908"/>
    <w:rsid w:val="00122190"/>
    <w:rsid w:val="00147CFE"/>
    <w:rsid w:val="0016238D"/>
    <w:rsid w:val="00166C27"/>
    <w:rsid w:val="00193440"/>
    <w:rsid w:val="00196D6C"/>
    <w:rsid w:val="001C1BE0"/>
    <w:rsid w:val="001C7C46"/>
    <w:rsid w:val="0024155D"/>
    <w:rsid w:val="0024227B"/>
    <w:rsid w:val="0025779E"/>
    <w:rsid w:val="002C11E3"/>
    <w:rsid w:val="002D672D"/>
    <w:rsid w:val="003207B3"/>
    <w:rsid w:val="00335FDA"/>
    <w:rsid w:val="003521A3"/>
    <w:rsid w:val="003B2438"/>
    <w:rsid w:val="003E3A23"/>
    <w:rsid w:val="003F6BFE"/>
    <w:rsid w:val="004000F9"/>
    <w:rsid w:val="004D0479"/>
    <w:rsid w:val="004D593A"/>
    <w:rsid w:val="004E06AC"/>
    <w:rsid w:val="00500E2B"/>
    <w:rsid w:val="00503504"/>
    <w:rsid w:val="005611AB"/>
    <w:rsid w:val="00572213"/>
    <w:rsid w:val="005A4A65"/>
    <w:rsid w:val="005D7768"/>
    <w:rsid w:val="00646305"/>
    <w:rsid w:val="006976E1"/>
    <w:rsid w:val="006E5BEE"/>
    <w:rsid w:val="00733690"/>
    <w:rsid w:val="00736039"/>
    <w:rsid w:val="00740142"/>
    <w:rsid w:val="007A0965"/>
    <w:rsid w:val="007E4852"/>
    <w:rsid w:val="007F4F35"/>
    <w:rsid w:val="007F6C5A"/>
    <w:rsid w:val="00821168"/>
    <w:rsid w:val="008214D4"/>
    <w:rsid w:val="00831356"/>
    <w:rsid w:val="008324AC"/>
    <w:rsid w:val="008437B2"/>
    <w:rsid w:val="00854F5D"/>
    <w:rsid w:val="008A1C1B"/>
    <w:rsid w:val="008C15D2"/>
    <w:rsid w:val="008C1F73"/>
    <w:rsid w:val="008D0E4B"/>
    <w:rsid w:val="008E2A6B"/>
    <w:rsid w:val="0091501D"/>
    <w:rsid w:val="00931FF9"/>
    <w:rsid w:val="00954C6F"/>
    <w:rsid w:val="009658BA"/>
    <w:rsid w:val="0097433F"/>
    <w:rsid w:val="0098182C"/>
    <w:rsid w:val="009A7AE3"/>
    <w:rsid w:val="009F1AC2"/>
    <w:rsid w:val="00A17611"/>
    <w:rsid w:val="00A65B79"/>
    <w:rsid w:val="00A757D4"/>
    <w:rsid w:val="00A8540A"/>
    <w:rsid w:val="00AD0B5A"/>
    <w:rsid w:val="00AD0FE4"/>
    <w:rsid w:val="00AE29AD"/>
    <w:rsid w:val="00AF0C5B"/>
    <w:rsid w:val="00B11DF2"/>
    <w:rsid w:val="00B12516"/>
    <w:rsid w:val="00B375CC"/>
    <w:rsid w:val="00B42748"/>
    <w:rsid w:val="00B63C60"/>
    <w:rsid w:val="00B64468"/>
    <w:rsid w:val="00B776AC"/>
    <w:rsid w:val="00BD2043"/>
    <w:rsid w:val="00BE3009"/>
    <w:rsid w:val="00BE31C9"/>
    <w:rsid w:val="00C14C53"/>
    <w:rsid w:val="00C23E0B"/>
    <w:rsid w:val="00C41D9A"/>
    <w:rsid w:val="00C45FFB"/>
    <w:rsid w:val="00C57EF0"/>
    <w:rsid w:val="00C75A6F"/>
    <w:rsid w:val="00C81644"/>
    <w:rsid w:val="00CE46A2"/>
    <w:rsid w:val="00CE4B45"/>
    <w:rsid w:val="00D3014A"/>
    <w:rsid w:val="00D62336"/>
    <w:rsid w:val="00D76953"/>
    <w:rsid w:val="00D87ED8"/>
    <w:rsid w:val="00DC5B53"/>
    <w:rsid w:val="00E0607D"/>
    <w:rsid w:val="00E0736D"/>
    <w:rsid w:val="00E3051E"/>
    <w:rsid w:val="00E31D2D"/>
    <w:rsid w:val="00E36210"/>
    <w:rsid w:val="00E51974"/>
    <w:rsid w:val="00E557F2"/>
    <w:rsid w:val="00E72099"/>
    <w:rsid w:val="00E76165"/>
    <w:rsid w:val="00E84E12"/>
    <w:rsid w:val="00EB4624"/>
    <w:rsid w:val="00ED3610"/>
    <w:rsid w:val="00ED417B"/>
    <w:rsid w:val="00F1539F"/>
    <w:rsid w:val="00F224D4"/>
    <w:rsid w:val="00F6568A"/>
    <w:rsid w:val="00FA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1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41D9A"/>
    <w:pPr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C41D9A"/>
    <w:pPr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Passion Points</vt:lpstr>
    </vt:vector>
  </TitlesOfParts>
  <Company>DRBC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Passion Points</dc:title>
  <dc:creator>D Rhodes</dc:creator>
  <cp:lastModifiedBy>Mazurek Family</cp:lastModifiedBy>
  <cp:revision>2</cp:revision>
  <dcterms:created xsi:type="dcterms:W3CDTF">2011-08-12T22:55:00Z</dcterms:created>
  <dcterms:modified xsi:type="dcterms:W3CDTF">2011-08-12T22:55:00Z</dcterms:modified>
</cp:coreProperties>
</file>